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after="240" w:line="280" w:lineRule="atLeast"/>
        <w:ind w:left="0" w:right="0" w:firstLine="0"/>
        <w:jc w:val="left"/>
        <w:rPr>
          <w:rFonts w:ascii="Times" w:hAnsi="Times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after="240" w:line="280" w:lineRule="atLeast"/>
        <w:ind w:left="0" w:right="0" w:firstLine="0"/>
        <w:jc w:val="righ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  <w:lang w:val="en-US"/>
        </w:rPr>
        <w:t xml:space="preserve">Warszawa, dnia _________ r. </w:t>
      </w:r>
    </w:p>
    <w:p>
      <w:pPr>
        <w:pStyle w:val="Domyślne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after="240" w:line="280" w:lineRule="atLeast"/>
        <w:ind w:left="0" w:right="0" w:firstLine="0"/>
        <w:jc w:val="righ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</w:rPr>
        <w:t>Prezes Urz</w:t>
      </w:r>
      <w:r>
        <w:rPr>
          <w:rFonts w:ascii="Times" w:hAnsi="Times" w:hint="default"/>
          <w:sz w:val="24"/>
          <w:szCs w:val="24"/>
          <w:u w:color="000000"/>
          <w:rtl w:val="0"/>
        </w:rPr>
        <w:t>ę</w:t>
      </w:r>
      <w:r>
        <w:rPr>
          <w:rFonts w:ascii="Times" w:hAnsi="Times"/>
          <w:sz w:val="24"/>
          <w:szCs w:val="24"/>
          <w:u w:color="000000"/>
          <w:rtl w:val="0"/>
        </w:rPr>
        <w:t>du Ochrony Danych Osobowych</w:t>
      </w:r>
    </w:p>
    <w:p>
      <w:pPr>
        <w:pStyle w:val="Domyślne"/>
        <w:bidi w:val="0"/>
        <w:spacing w:after="240" w:line="280" w:lineRule="atLeast"/>
        <w:ind w:left="0" w:right="0" w:firstLine="0"/>
        <w:jc w:val="righ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  <w:lang w:val="pt-PT"/>
        </w:rPr>
        <w:t xml:space="preserve">ul. </w:t>
      </w:r>
    </w:p>
    <w:p>
      <w:pPr>
        <w:pStyle w:val="Domyślne"/>
        <w:bidi w:val="0"/>
        <w:spacing w:after="240" w:line="280" w:lineRule="atLeast"/>
        <w:ind w:left="0" w:right="0" w:firstLine="0"/>
        <w:jc w:val="righ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</w:rPr>
        <w:t>Warszawa</w:t>
      </w:r>
    </w:p>
    <w:p>
      <w:pPr>
        <w:pStyle w:val="Domyślne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after="240" w:line="28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24"/>
          <w:szCs w:val="24"/>
          <w:u w:color="000000"/>
          <w:rtl w:val="0"/>
        </w:rPr>
      </w:pPr>
      <w:r>
        <w:rPr>
          <w:rFonts w:ascii="Times" w:hAnsi="Times"/>
          <w:b w:val="1"/>
          <w:bCs w:val="1"/>
          <w:sz w:val="24"/>
          <w:szCs w:val="24"/>
          <w:u w:color="000000"/>
          <w:rtl w:val="0"/>
        </w:rPr>
        <w:t>ZG</w:t>
      </w:r>
      <w:r>
        <w:rPr>
          <w:rFonts w:ascii="Times" w:hAnsi="Times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de-DE"/>
        </w:rPr>
        <w:t>OSZENIE INCYDENTU NARUSZENIA OCHRONY DANYCH OSOBOWYCH</w:t>
      </w:r>
    </w:p>
    <w:p>
      <w:pPr>
        <w:pStyle w:val="Domyślne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u w:color="000000"/>
          <w:rtl w:val="0"/>
        </w:rPr>
      </w:pPr>
      <w:r>
        <w:rPr>
          <w:rFonts w:ascii="Times" w:hAnsi="Times"/>
          <w:sz w:val="27"/>
          <w:szCs w:val="27"/>
          <w:u w:color="000000"/>
          <w:rtl w:val="0"/>
        </w:rPr>
        <w:t>Dzia</w:t>
      </w:r>
      <w:r>
        <w:rPr>
          <w:rFonts w:ascii="Times" w:hAnsi="Times" w:hint="default"/>
          <w:sz w:val="27"/>
          <w:szCs w:val="27"/>
          <w:u w:color="000000"/>
          <w:rtl w:val="0"/>
        </w:rPr>
        <w:t>ł</w:t>
      </w:r>
      <w:r>
        <w:rPr>
          <w:rFonts w:ascii="Times" w:hAnsi="Times"/>
          <w:sz w:val="27"/>
          <w:szCs w:val="27"/>
          <w:u w:color="000000"/>
          <w:rtl w:val="0"/>
        </w:rPr>
        <w:t>aja</w:t>
      </w:r>
      <w:r>
        <w:rPr>
          <w:rFonts w:ascii="Times" w:hAnsi="Times" w:hint="default"/>
          <w:sz w:val="27"/>
          <w:szCs w:val="27"/>
          <w:u w:color="000000"/>
          <w:rtl w:val="0"/>
        </w:rPr>
        <w:t>̨</w:t>
      </w:r>
      <w:r>
        <w:rPr>
          <w:rFonts w:ascii="Times" w:hAnsi="Times"/>
          <w:sz w:val="27"/>
          <w:szCs w:val="27"/>
          <w:u w:color="000000"/>
          <w:rtl w:val="0"/>
        </w:rPr>
        <w:t>c na podstawie art. i Rady (UE) 2016/679 z 27 kwietnia 2016 r. w sprawie ochrony os</w:t>
      </w:r>
      <w:r>
        <w:rPr>
          <w:rFonts w:ascii="Times" w:hAnsi="Times" w:hint="default"/>
          <w:sz w:val="27"/>
          <w:szCs w:val="27"/>
          <w:u w:color="000000"/>
          <w:rtl w:val="0"/>
          <w:lang w:val="es-ES_tradnl"/>
        </w:rPr>
        <w:t>ó</w:t>
      </w:r>
      <w:r>
        <w:rPr>
          <w:rFonts w:ascii="Times" w:hAnsi="Times"/>
          <w:sz w:val="27"/>
          <w:szCs w:val="27"/>
          <w:u w:color="000000"/>
          <w:rtl w:val="0"/>
        </w:rPr>
        <w:t>b fizycznych w zwi</w:t>
      </w:r>
      <w:r>
        <w:rPr>
          <w:rFonts w:ascii="Times" w:hAnsi="Times" w:hint="default"/>
          <w:sz w:val="27"/>
          <w:szCs w:val="27"/>
          <w:u w:color="000000"/>
          <w:rtl w:val="0"/>
        </w:rPr>
        <w:t>ą</w:t>
      </w:r>
      <w:r>
        <w:rPr>
          <w:rFonts w:ascii="Times" w:hAnsi="Times"/>
          <w:sz w:val="27"/>
          <w:szCs w:val="27"/>
          <w:u w:color="000000"/>
          <w:rtl w:val="0"/>
        </w:rPr>
        <w:t>zku z przetwarzaniem danych osobowych i w sprawie swobodnego przep</w:t>
      </w:r>
      <w:r>
        <w:rPr>
          <w:rFonts w:ascii="Times" w:hAnsi="Times" w:hint="default"/>
          <w:sz w:val="27"/>
          <w:szCs w:val="27"/>
          <w:u w:color="000000"/>
          <w:rtl w:val="0"/>
        </w:rPr>
        <w:t>ł</w:t>
      </w:r>
      <w:r>
        <w:rPr>
          <w:rFonts w:ascii="Times" w:hAnsi="Times"/>
          <w:sz w:val="27"/>
          <w:szCs w:val="27"/>
          <w:u w:color="000000"/>
          <w:rtl w:val="0"/>
        </w:rPr>
        <w:t>ywu takich danych oraz uchylenia dyrektywy 95/46/WE (og</w:t>
      </w:r>
      <w:r>
        <w:rPr>
          <w:rFonts w:ascii="Times" w:hAnsi="Times" w:hint="default"/>
          <w:sz w:val="27"/>
          <w:szCs w:val="27"/>
          <w:u w:color="000000"/>
          <w:rtl w:val="0"/>
          <w:lang w:val="es-ES_tradnl"/>
        </w:rPr>
        <w:t>ó</w:t>
      </w:r>
      <w:r>
        <w:rPr>
          <w:rFonts w:ascii="Times" w:hAnsi="Times"/>
          <w:sz w:val="27"/>
          <w:szCs w:val="27"/>
          <w:u w:color="000000"/>
          <w:rtl w:val="0"/>
        </w:rPr>
        <w:t>lne rozporz</w:t>
      </w:r>
      <w:r>
        <w:rPr>
          <w:rFonts w:ascii="Times" w:hAnsi="Times" w:hint="default"/>
          <w:sz w:val="27"/>
          <w:szCs w:val="27"/>
          <w:u w:color="000000"/>
          <w:rtl w:val="0"/>
        </w:rPr>
        <w:t>ą</w:t>
      </w:r>
      <w:r>
        <w:rPr>
          <w:rFonts w:ascii="Times" w:hAnsi="Times"/>
          <w:sz w:val="27"/>
          <w:szCs w:val="27"/>
          <w:u w:color="000000"/>
          <w:rtl w:val="0"/>
        </w:rPr>
        <w:t>dzenie o ochronie danych), niniejszym zg</w:t>
      </w:r>
      <w:r>
        <w:rPr>
          <w:rFonts w:ascii="Times" w:hAnsi="Times" w:hint="default"/>
          <w:sz w:val="27"/>
          <w:szCs w:val="27"/>
          <w:u w:color="000000"/>
          <w:rtl w:val="0"/>
        </w:rPr>
        <w:t>ł</w:t>
      </w:r>
      <w:r>
        <w:rPr>
          <w:rFonts w:ascii="Times" w:hAnsi="Times"/>
          <w:sz w:val="27"/>
          <w:szCs w:val="27"/>
          <w:u w:color="000000"/>
          <w:rtl w:val="0"/>
        </w:rPr>
        <w:t>aszam zaj</w:t>
      </w:r>
      <w:r>
        <w:rPr>
          <w:rFonts w:ascii="Times" w:hAnsi="Times" w:hint="default"/>
          <w:sz w:val="27"/>
          <w:szCs w:val="27"/>
          <w:u w:color="000000"/>
          <w:rtl w:val="0"/>
        </w:rPr>
        <w:t>ś</w:t>
      </w:r>
      <w:r>
        <w:rPr>
          <w:rFonts w:ascii="Times" w:hAnsi="Times"/>
          <w:sz w:val="27"/>
          <w:szCs w:val="27"/>
          <w:u w:color="000000"/>
          <w:rtl w:val="0"/>
        </w:rPr>
        <w:t xml:space="preserve">cie incydentu naruszenia ochrony danych osobowych. </w:t>
      </w:r>
    </w:p>
    <w:p>
      <w:pPr>
        <w:pStyle w:val="Domyślne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u w:color="000000"/>
          <w:rtl w:val="0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6"/>
        <w:gridCol w:w="4816"/>
      </w:tblGrid>
      <w:tr>
        <w:tblPrEx>
          <w:shd w:val="clear" w:color="auto" w:fill="00a2ff"/>
        </w:tblPrEx>
        <w:trPr>
          <w:trHeight w:val="297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7" w:hRule="atLeast"/>
        </w:trPr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Dane Administratora Danych Osobowych </w:t>
            </w:r>
          </w:p>
        </w:tc>
        <w:tc>
          <w:tcPr>
            <w:tcW w:type="dxa" w:w="4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Miejsce i dzie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naruszenia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Kategoria i przybli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ona liczba os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b, kt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dane dotycz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Kategoria i przybli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ona liczba wpis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danych osobowych, kt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dotyczy naruszenie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 charakteru naruszenia ochrony danych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Mo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liwe konsekwencje naruszenia ochrony danych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 zastosowane w celu zminimalizowania ewentualnych negatywnych skutk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naruszenia ochrony danych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myślne"/>
        <w:widowControl w:val="0"/>
        <w:bidi w:val="0"/>
        <w:spacing w:after="240"/>
        <w:ind w:left="108" w:right="0" w:hanging="108"/>
        <w:jc w:val="left"/>
        <w:rPr>
          <w:rFonts w:ascii="Times" w:cs="Times" w:hAnsi="Times" w:eastAsia="Times"/>
          <w:sz w:val="27"/>
          <w:szCs w:val="27"/>
          <w:u w:color="000000"/>
          <w:rtl w:val="0"/>
        </w:rPr>
      </w:pPr>
    </w:p>
    <w:p>
      <w:pPr>
        <w:pStyle w:val="Domyślne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u w:color="000000"/>
          <w:rtl w:val="0"/>
        </w:rPr>
      </w:pPr>
    </w:p>
    <w:p>
      <w:pPr>
        <w:pStyle w:val="Domyślne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u w:color="000000"/>
          <w:rtl w:val="0"/>
        </w:rPr>
      </w:pPr>
    </w:p>
    <w:p>
      <w:pPr>
        <w:pStyle w:val="Domyślne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u w:color="000000"/>
          <w:rtl w:val="0"/>
        </w:rPr>
      </w:pPr>
      <w:r>
        <w:rPr>
          <w:rFonts w:ascii="Times" w:hAnsi="Times"/>
          <w:sz w:val="27"/>
          <w:szCs w:val="27"/>
          <w:u w:color="000000"/>
          <w:rtl w:val="0"/>
          <w:lang w:val="en-US"/>
        </w:rPr>
        <w:t>_______________________</w:t>
      </w:r>
    </w:p>
    <w:p>
      <w:pPr>
        <w:pStyle w:val="Domyślne"/>
        <w:bidi w:val="0"/>
        <w:spacing w:after="240" w:line="30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sz w:val="27"/>
          <w:szCs w:val="27"/>
          <w:u w:color="000000"/>
          <w:rtl w:val="0"/>
        </w:rPr>
        <w:t>[podpis osoby uprawnionej do reprezentowania Administratora Danych]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